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1" w:rsidRDefault="00417DA1" w:rsidP="00417DA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Cultural 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nd Social Anthropology (Master</w:t>
      </w: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417DA1" w:rsidRDefault="00417DA1" w:rsidP="00417DA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417DA1" w:rsidRPr="001C4054" w:rsidRDefault="00417DA1" w:rsidP="00417DA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ECTS</w:t>
      </w:r>
    </w:p>
    <w:tbl>
      <w:tblPr>
        <w:tblW w:w="197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501"/>
        <w:gridCol w:w="812"/>
      </w:tblGrid>
      <w:tr w:rsidR="00417DA1" w:rsidRPr="00417DA1" w:rsidTr="00417D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417DA1" w:rsidRPr="00417DA1" w:rsidRDefault="00417DA1" w:rsidP="00417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417DA1" w:rsidRPr="00417DA1" w:rsidTr="00417D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417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>
                <w:rPr>
                  <w:rStyle w:val="Hyperlink"/>
                </w:rPr>
                <w:t xml:space="preserve">Fieldwork Practice of Anthropology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7D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417DA1" w:rsidRPr="00417DA1" w:rsidTr="00417D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417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>
                <w:rPr>
                  <w:rStyle w:val="Hyperlink"/>
                </w:rPr>
                <w:t xml:space="preserve">Ethnography of Europe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7D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417DA1" w:rsidRPr="00417DA1" w:rsidTr="00417D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417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>
                <w:rPr>
                  <w:rStyle w:val="Hyperlink"/>
                </w:rPr>
                <w:t xml:space="preserve">Anthropology of Consumption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7D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417DA1" w:rsidRPr="00417DA1" w:rsidTr="00417D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417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>
                <w:rPr>
                  <w:rStyle w:val="Hyperlink"/>
                </w:rPr>
                <w:t xml:space="preserve">Postmodernism and Anthropology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7D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417DA1" w:rsidRPr="00417DA1" w:rsidTr="00417D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417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>
                <w:rPr>
                  <w:rStyle w:val="Hyperlink"/>
                </w:rPr>
                <w:t xml:space="preserve">Men and Women in Society 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17DA1" w:rsidRPr="00417DA1" w:rsidRDefault="00417DA1" w:rsidP="00417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7D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</w:tbl>
    <w:p w:rsidR="00086013" w:rsidRPr="00417DA1" w:rsidRDefault="00086013">
      <w:pPr>
        <w:rPr>
          <w:lang w:val="en-GB"/>
        </w:rPr>
      </w:pPr>
    </w:p>
    <w:sectPr w:rsidR="00086013" w:rsidRPr="00417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1"/>
    <w:rsid w:val="00086013"/>
    <w:rsid w:val="004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Antr5036/" TargetMode="External"/><Relationship Id="rId13" Type="http://schemas.openxmlformats.org/officeDocument/2006/relationships/hyperlink" Target="https://luis.lu.lv/pls/lu/prg_katplans.plans_kursi_list?l=1&amp;p_pkods=22512&amp;p_nodala=B40101&amp;p_macg=FO0049&amp;p_pkdp_id=242075&amp;p_ps_id=&amp;p_psv_id=&amp;p_sem=&amp;p_drb=la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is.lu.lv/pls/lu/prg_katplans.plans_kursi_list?l=1&amp;p_pkods=22512&amp;p_nodala=B40101&amp;p_macg=FO0049&amp;p_pkdp_id=242071&amp;p_ps_id=&amp;p_psv_id=&amp;p_sem=&amp;p_drb=labot" TargetMode="External"/><Relationship Id="rId12" Type="http://schemas.openxmlformats.org/officeDocument/2006/relationships/hyperlink" Target="https://www.lu.lv/en/nc/studies/study-process/courses/courses/kurss/Antr500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Antr5007/" TargetMode="External"/><Relationship Id="rId11" Type="http://schemas.openxmlformats.org/officeDocument/2006/relationships/hyperlink" Target="https://luis.lu.lv/pls/lu/prg_katplans.plans_kursi_list?l=1&amp;p_pkods=22512&amp;p_nodala=B40101&amp;p_macg=FO0049&amp;p_pkdp_id=242074&amp;p_ps_id=&amp;p_psv_id=&amp;p_sem=&amp;p_drb=labot" TargetMode="External"/><Relationship Id="rId5" Type="http://schemas.openxmlformats.org/officeDocument/2006/relationships/hyperlink" Target="https://luis.lu.lv/pls/lu/prg_katplans.plans_kursi_list?l=1&amp;p_pkods=22512&amp;p_nodala=B40101&amp;p_macg=FO0049&amp;p_pkdp_id=242070&amp;p_ps_id=&amp;p_psv_id=&amp;p_sem=&amp;p_drb=labo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u.lv/en/nc/studies/study-process/courses/courses/kurss/Antr50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12&amp;p_nodala=B40101&amp;p_macg=FO0049&amp;p_pkdp_id=242073&amp;p_ps_id=&amp;p_psv_id=&amp;p_sem=&amp;p_drb=labot" TargetMode="External"/><Relationship Id="rId14" Type="http://schemas.openxmlformats.org/officeDocument/2006/relationships/hyperlink" Target="https://www.lu.lv/en/nc/studies/study-process/courses/courses/kurss/Antr5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2018-10-11T10:18:00Z</dcterms:created>
  <dcterms:modified xsi:type="dcterms:W3CDTF">2018-10-11T10:22:00Z</dcterms:modified>
</cp:coreProperties>
</file>